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X="-162" w:tblpY="450"/>
        <w:tblW w:w="14899" w:type="dxa"/>
        <w:tblLayout w:type="fixed"/>
        <w:tblLook w:val="04A0" w:firstRow="1" w:lastRow="0" w:firstColumn="1" w:lastColumn="0" w:noHBand="0" w:noVBand="1"/>
      </w:tblPr>
      <w:tblGrid>
        <w:gridCol w:w="1924"/>
        <w:gridCol w:w="6805"/>
        <w:gridCol w:w="6170"/>
      </w:tblGrid>
      <w:tr w:rsidR="00D70905" w:rsidTr="00D70905">
        <w:trPr>
          <w:trHeight w:val="631"/>
        </w:trPr>
        <w:tc>
          <w:tcPr>
            <w:tcW w:w="1924" w:type="dxa"/>
            <w:vAlign w:val="center"/>
          </w:tcPr>
          <w:p w:rsidR="004D1FAA" w:rsidRPr="00217094" w:rsidRDefault="00171A9C" w:rsidP="00D7090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-424815</wp:posOffset>
                      </wp:positionV>
                      <wp:extent cx="4886325" cy="257175"/>
                      <wp:effectExtent l="10795" t="10160" r="8255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FAA" w:rsidRPr="00D70905" w:rsidRDefault="004D1FAA">
                                  <w:pPr>
                                    <w:rPr>
                                      <w:b/>
                                    </w:rPr>
                                  </w:pPr>
                                  <w:r w:rsidRPr="00D70905">
                                    <w:rPr>
                                      <w:b/>
                                    </w:rPr>
                                    <w:t>Questions to ask yourself about your Academic Unit/Department’s governance: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pt;margin-top:-33.45pt;width:384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" strokecolor="white [3212]">
                      <v:textbox>
                        <w:txbxContent>
                          <w:p w:rsidR="004D1FAA" w:rsidRPr="00D70905" w:rsidRDefault="004D1FAA">
                            <w:pPr>
                              <w:rPr>
                                <w:b/>
                              </w:rPr>
                            </w:pPr>
                            <w:r w:rsidRPr="00D70905">
                              <w:rPr>
                                <w:b/>
                              </w:rPr>
                              <w:t>Questions to ask yourself about your Academic Unit/Department’s governance: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5" w:type="dxa"/>
            <w:vAlign w:val="center"/>
          </w:tcPr>
          <w:p w:rsidR="0005204B" w:rsidRDefault="0005204B" w:rsidP="00D70905">
            <w:pPr>
              <w:rPr>
                <w:b/>
              </w:rPr>
            </w:pPr>
            <w:r w:rsidRPr="00217094">
              <w:rPr>
                <w:b/>
              </w:rPr>
              <w:t>Internal Governance</w:t>
            </w:r>
            <w:r w:rsidR="00AF65D1">
              <w:rPr>
                <w:b/>
              </w:rPr>
              <w:t>:</w:t>
            </w:r>
          </w:p>
          <w:p w:rsidR="0005204B" w:rsidRPr="00217094" w:rsidRDefault="0005204B" w:rsidP="00D70905">
            <w:pPr>
              <w:rPr>
                <w:b/>
              </w:rPr>
            </w:pPr>
            <w:r w:rsidRPr="00217094">
              <w:rPr>
                <w:b/>
              </w:rPr>
              <w:t>Is my own house in order?</w:t>
            </w:r>
          </w:p>
        </w:tc>
        <w:tc>
          <w:tcPr>
            <w:tcW w:w="6170" w:type="dxa"/>
            <w:vAlign w:val="center"/>
          </w:tcPr>
          <w:p w:rsidR="0005204B" w:rsidRDefault="0005204B" w:rsidP="00D70905">
            <w:pPr>
              <w:rPr>
                <w:b/>
              </w:rPr>
            </w:pPr>
            <w:r w:rsidRPr="00217094">
              <w:rPr>
                <w:b/>
              </w:rPr>
              <w:t>Medical School / University Governance</w:t>
            </w:r>
            <w:r w:rsidR="00AF65D1">
              <w:rPr>
                <w:b/>
              </w:rPr>
              <w:t>:</w:t>
            </w:r>
          </w:p>
          <w:p w:rsidR="0005204B" w:rsidRPr="00217094" w:rsidRDefault="0005204B" w:rsidP="00134BB5">
            <w:pPr>
              <w:rPr>
                <w:b/>
              </w:rPr>
            </w:pPr>
            <w:r w:rsidRPr="00217094">
              <w:rPr>
                <w:b/>
              </w:rPr>
              <w:t>To be, or not to be, a</w:t>
            </w:r>
            <w:r w:rsidR="00915395" w:rsidRPr="00217094">
              <w:rPr>
                <w:b/>
              </w:rPr>
              <w:t xml:space="preserve"> full Academic</w:t>
            </w:r>
            <w:r w:rsidRPr="00217094">
              <w:rPr>
                <w:b/>
              </w:rPr>
              <w:t xml:space="preserve"> Department?</w:t>
            </w:r>
          </w:p>
        </w:tc>
      </w:tr>
      <w:tr w:rsidR="00D70905" w:rsidTr="00D70905">
        <w:trPr>
          <w:trHeight w:val="1634"/>
        </w:trPr>
        <w:tc>
          <w:tcPr>
            <w:tcW w:w="1924" w:type="dxa"/>
            <w:vAlign w:val="center"/>
          </w:tcPr>
          <w:p w:rsidR="0005204B" w:rsidRPr="00217094" w:rsidRDefault="0005204B" w:rsidP="00D70905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b/>
              </w:rPr>
            </w:pPr>
            <w:r w:rsidRPr="00217094">
              <w:rPr>
                <w:b/>
              </w:rPr>
              <w:t>Legitimacy and Voice</w:t>
            </w:r>
          </w:p>
        </w:tc>
        <w:tc>
          <w:tcPr>
            <w:tcW w:w="6805" w:type="dxa"/>
            <w:vAlign w:val="center"/>
          </w:tcPr>
          <w:p w:rsidR="00915395" w:rsidRDefault="0005204B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 xml:space="preserve">Do academic programs </w:t>
            </w:r>
            <w:r w:rsidR="00915395">
              <w:t>(research and education)</w:t>
            </w:r>
            <w:r>
              <w:t xml:space="preserve"> within your </w:t>
            </w:r>
            <w:r w:rsidR="00AB76A4">
              <w:t xml:space="preserve">Academic </w:t>
            </w:r>
            <w:r w:rsidR="00AF65D1">
              <w:t>Unit/D</w:t>
            </w:r>
            <w:r>
              <w:t>ep</w:t>
            </w:r>
            <w:r w:rsidR="00AF65D1">
              <w:t>artmen</w:t>
            </w:r>
            <w:r>
              <w:t xml:space="preserve">t have </w:t>
            </w:r>
            <w:r w:rsidR="00915395">
              <w:t>input and influence w</w:t>
            </w:r>
            <w:r w:rsidR="00AF65D1">
              <w:t xml:space="preserve">ith </w:t>
            </w:r>
            <w:r w:rsidR="00915395">
              <w:t>r</w:t>
            </w:r>
            <w:r w:rsidR="00AF65D1">
              <w:t xml:space="preserve">egard </w:t>
            </w:r>
            <w:r w:rsidR="00915395">
              <w:t>t</w:t>
            </w:r>
            <w:r w:rsidR="00AF65D1">
              <w:t>o</w:t>
            </w:r>
            <w:r w:rsidR="00915395">
              <w:t xml:space="preserve"> decision making and resource allocations</w:t>
            </w:r>
            <w:r w:rsidR="005218CB">
              <w:t xml:space="preserve"> within your Unit/</w:t>
            </w:r>
            <w:proofErr w:type="spellStart"/>
            <w:r w:rsidR="005218CB">
              <w:t>Dept</w:t>
            </w:r>
            <w:proofErr w:type="spellEnd"/>
            <w:r>
              <w:t>?</w:t>
            </w:r>
          </w:p>
          <w:p w:rsidR="0005204B" w:rsidRDefault="0005204B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Do individual physicians have reasonable representation w</w:t>
            </w:r>
            <w:r w:rsidR="00AF65D1">
              <w:t xml:space="preserve">ith </w:t>
            </w:r>
            <w:r>
              <w:t>r</w:t>
            </w:r>
            <w:r w:rsidR="00AF65D1">
              <w:t xml:space="preserve">egard </w:t>
            </w:r>
            <w:r>
              <w:t>t</w:t>
            </w:r>
            <w:r w:rsidR="00AF65D1">
              <w:t>o</w:t>
            </w:r>
            <w:r>
              <w:t xml:space="preserve"> the academic mission and priority setting?</w:t>
            </w:r>
          </w:p>
        </w:tc>
        <w:tc>
          <w:tcPr>
            <w:tcW w:w="6170" w:type="dxa"/>
            <w:vAlign w:val="center"/>
          </w:tcPr>
          <w:p w:rsidR="0005204B" w:rsidRDefault="00915395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 xml:space="preserve">Does your </w:t>
            </w:r>
            <w:r w:rsidR="00AB76A4">
              <w:t xml:space="preserve">Academic </w:t>
            </w:r>
            <w:r w:rsidR="00AF65D1">
              <w:t>Unit</w:t>
            </w:r>
            <w:r>
              <w:t>/</w:t>
            </w:r>
            <w:r w:rsidR="00AF65D1">
              <w:t>Department</w:t>
            </w:r>
            <w:r>
              <w:t xml:space="preserve"> have</w:t>
            </w:r>
            <w:r w:rsidR="00DE4DFD">
              <w:t xml:space="preserve"> a voice and</w:t>
            </w:r>
            <w:r>
              <w:t xml:space="preserve"> reasonable influence at the Faculty of Medicine decision making tables?</w:t>
            </w:r>
          </w:p>
          <w:p w:rsidR="00915395" w:rsidRDefault="00915395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What legitimacy does</w:t>
            </w:r>
            <w:r w:rsidR="00AF65D1">
              <w:t xml:space="preserve"> your</w:t>
            </w:r>
            <w:r>
              <w:t xml:space="preserve"> </w:t>
            </w:r>
            <w:r w:rsidR="00AB76A4">
              <w:t xml:space="preserve">Academic </w:t>
            </w:r>
            <w:r w:rsidR="00AF65D1">
              <w:t>Unit</w:t>
            </w:r>
            <w:r>
              <w:t>/</w:t>
            </w:r>
            <w:r w:rsidR="00AF65D1">
              <w:t>Department</w:t>
            </w:r>
            <w:r>
              <w:t xml:space="preserve"> (and your Chair/Chief) have within the University and Health Authority bylaws? </w:t>
            </w:r>
          </w:p>
        </w:tc>
      </w:tr>
      <w:tr w:rsidR="00D70905" w:rsidTr="00D70905">
        <w:trPr>
          <w:trHeight w:val="1634"/>
        </w:trPr>
        <w:tc>
          <w:tcPr>
            <w:tcW w:w="1924" w:type="dxa"/>
            <w:vAlign w:val="center"/>
          </w:tcPr>
          <w:p w:rsidR="0005204B" w:rsidRPr="00217094" w:rsidRDefault="0005204B" w:rsidP="00D70905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b/>
              </w:rPr>
            </w:pPr>
            <w:r w:rsidRPr="00217094">
              <w:rPr>
                <w:b/>
              </w:rPr>
              <w:t>Strategic directions</w:t>
            </w:r>
          </w:p>
        </w:tc>
        <w:tc>
          <w:tcPr>
            <w:tcW w:w="6805" w:type="dxa"/>
            <w:vAlign w:val="center"/>
          </w:tcPr>
          <w:p w:rsidR="00915395" w:rsidRDefault="00915395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 xml:space="preserve">Does the </w:t>
            </w:r>
            <w:r w:rsidR="00AB76A4">
              <w:t xml:space="preserve">Academic </w:t>
            </w:r>
            <w:r w:rsidR="00AF65D1">
              <w:t>Unit</w:t>
            </w:r>
            <w:r>
              <w:t>/</w:t>
            </w:r>
            <w:r w:rsidR="00AF65D1">
              <w:t>Department</w:t>
            </w:r>
            <w:r>
              <w:t xml:space="preserve"> have a process for developing, articulating, and iteratively improving its strategic priorities (and the relative importance of research and education to the tripartite mission)?</w:t>
            </w:r>
          </w:p>
          <w:p w:rsidR="0005204B" w:rsidRDefault="00915395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 xml:space="preserve">Is the strategic plan for Emergency Medicine an integrated </w:t>
            </w:r>
            <w:proofErr w:type="gramStart"/>
            <w:r>
              <w:t>FRCP(</w:t>
            </w:r>
            <w:proofErr w:type="gramEnd"/>
            <w:r>
              <w:t xml:space="preserve">EM), CCFP(EM), and </w:t>
            </w:r>
            <w:proofErr w:type="spellStart"/>
            <w:r>
              <w:t>Peds</w:t>
            </w:r>
            <w:proofErr w:type="spellEnd"/>
            <w:r>
              <w:t xml:space="preserve"> EM strategic plan? </w:t>
            </w:r>
          </w:p>
        </w:tc>
        <w:tc>
          <w:tcPr>
            <w:tcW w:w="6170" w:type="dxa"/>
            <w:vAlign w:val="center"/>
          </w:tcPr>
          <w:p w:rsidR="0005204B" w:rsidRDefault="00915395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Does Emergency Medicine have an opportunity to have influence on the strategic priorities of its parent organizations (Faculty of Medicine, Health Authority)?</w:t>
            </w:r>
          </w:p>
          <w:p w:rsidR="00915395" w:rsidRDefault="00915395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 xml:space="preserve">Is the </w:t>
            </w:r>
            <w:r w:rsidR="00AB76A4">
              <w:t xml:space="preserve">Academic </w:t>
            </w:r>
            <w:r w:rsidR="00AF65D1">
              <w:t>Unit</w:t>
            </w:r>
            <w:r>
              <w:t>/</w:t>
            </w:r>
            <w:r w:rsidR="00AF65D1">
              <w:t>Department</w:t>
            </w:r>
            <w:r>
              <w:t xml:space="preserve"> aligned with the mission/vision of the Faculty of Medicine and Health Authority?</w:t>
            </w:r>
          </w:p>
        </w:tc>
      </w:tr>
      <w:tr w:rsidR="00D70905" w:rsidTr="00D70905">
        <w:trPr>
          <w:trHeight w:val="2183"/>
        </w:trPr>
        <w:tc>
          <w:tcPr>
            <w:tcW w:w="1924" w:type="dxa"/>
            <w:vAlign w:val="center"/>
          </w:tcPr>
          <w:p w:rsidR="0005204B" w:rsidRPr="00217094" w:rsidRDefault="0005204B" w:rsidP="00D70905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b/>
              </w:rPr>
            </w:pPr>
            <w:r w:rsidRPr="00217094">
              <w:rPr>
                <w:b/>
              </w:rPr>
              <w:t>Performance</w:t>
            </w:r>
          </w:p>
        </w:tc>
        <w:tc>
          <w:tcPr>
            <w:tcW w:w="6805" w:type="dxa"/>
            <w:vAlign w:val="center"/>
          </w:tcPr>
          <w:p w:rsidR="0005204B" w:rsidRDefault="00DE4DFD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Does the “internal” governance structure and processes optimize research performance (grant capture, publications, impact factor, developing programs of research, mentoring clinician scientists) &lt;…&gt;</w:t>
            </w:r>
          </w:p>
          <w:p w:rsidR="00DE4DFD" w:rsidRDefault="00DE4DFD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Does the “internal” governance structure and processes optimize education performance (Education scholarship, innovative curriculum, UGME influence/impact, PGME accreditation) &lt;</w:t>
            </w:r>
            <w:proofErr w:type="gramStart"/>
            <w:r>
              <w:t>..</w:t>
            </w:r>
            <w:proofErr w:type="gramEnd"/>
            <w:r>
              <w:t>&gt;</w:t>
            </w:r>
          </w:p>
        </w:tc>
        <w:tc>
          <w:tcPr>
            <w:tcW w:w="6170" w:type="dxa"/>
            <w:vAlign w:val="center"/>
          </w:tcPr>
          <w:p w:rsidR="00DE4DFD" w:rsidRDefault="00DE4DFD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Does the F</w:t>
            </w:r>
            <w:r w:rsidR="00AB76A4">
              <w:t xml:space="preserve">aculty </w:t>
            </w:r>
            <w:r>
              <w:t>o</w:t>
            </w:r>
            <w:r w:rsidR="00AB76A4">
              <w:t xml:space="preserve">f </w:t>
            </w:r>
            <w:r>
              <w:t>M</w:t>
            </w:r>
            <w:r w:rsidR="00AB76A4">
              <w:t>edicine</w:t>
            </w:r>
            <w:r>
              <w:t xml:space="preserve"> level governance structure and processes optimize research performance (grant capture, publications, impact factor, developing programs of research, mentoring clinician scientists) &lt;…&gt;</w:t>
            </w:r>
          </w:p>
          <w:p w:rsidR="0005204B" w:rsidRDefault="00DE4DFD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Does the F</w:t>
            </w:r>
            <w:r w:rsidR="00AB76A4">
              <w:t xml:space="preserve">aculty </w:t>
            </w:r>
            <w:r>
              <w:t>o</w:t>
            </w:r>
            <w:r w:rsidR="00AB76A4">
              <w:t xml:space="preserve">f </w:t>
            </w:r>
            <w:r>
              <w:t>M</w:t>
            </w:r>
            <w:r w:rsidR="00AB76A4">
              <w:t>edicine</w:t>
            </w:r>
            <w:r>
              <w:t xml:space="preserve"> level governance structure and processes optimize education performance (Education scholarship, innovative curriculum, UGME influence/impact, PGME accreditation) &lt;</w:t>
            </w:r>
            <w:proofErr w:type="gramStart"/>
            <w:r>
              <w:t>..</w:t>
            </w:r>
            <w:proofErr w:type="gramEnd"/>
            <w:r>
              <w:t>&gt;</w:t>
            </w:r>
          </w:p>
        </w:tc>
      </w:tr>
      <w:tr w:rsidR="00D70905" w:rsidTr="00D70905">
        <w:trPr>
          <w:trHeight w:val="1634"/>
        </w:trPr>
        <w:tc>
          <w:tcPr>
            <w:tcW w:w="1924" w:type="dxa"/>
            <w:vAlign w:val="center"/>
          </w:tcPr>
          <w:p w:rsidR="0005204B" w:rsidRPr="00217094" w:rsidRDefault="0005204B" w:rsidP="00D70905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b/>
              </w:rPr>
            </w:pPr>
            <w:r w:rsidRPr="00217094">
              <w:rPr>
                <w:b/>
              </w:rPr>
              <w:t>Transparency and Accountability</w:t>
            </w:r>
          </w:p>
        </w:tc>
        <w:tc>
          <w:tcPr>
            <w:tcW w:w="6805" w:type="dxa"/>
            <w:vAlign w:val="center"/>
          </w:tcPr>
          <w:p w:rsidR="0005204B" w:rsidRDefault="00DE4DFD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Is there an appropriate level of transparency and accountability w</w:t>
            </w:r>
            <w:r w:rsidR="00AB76A4">
              <w:t xml:space="preserve">ith </w:t>
            </w:r>
            <w:r>
              <w:t>r</w:t>
            </w:r>
            <w:r w:rsidR="00AB76A4">
              <w:t xml:space="preserve">egard </w:t>
            </w:r>
            <w:r>
              <w:t>t</w:t>
            </w:r>
            <w:r w:rsidR="00AB76A4">
              <w:t>o</w:t>
            </w:r>
            <w:r>
              <w:t xml:space="preserve"> Chair</w:t>
            </w:r>
            <w:r w:rsidR="00AB76A4">
              <w:t>/Chief</w:t>
            </w:r>
            <w:r>
              <w:t xml:space="preserve"> (+/- leadership team) decision making in service of the strategic plan and academic mission.</w:t>
            </w:r>
          </w:p>
          <w:p w:rsidR="00DE4DFD" w:rsidRDefault="00DE4DFD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Are accountabilities at the level of programs and individuals measured, managed, and ensured?</w:t>
            </w:r>
          </w:p>
        </w:tc>
        <w:tc>
          <w:tcPr>
            <w:tcW w:w="6170" w:type="dxa"/>
            <w:vAlign w:val="center"/>
          </w:tcPr>
          <w:p w:rsidR="0005204B" w:rsidRDefault="00DE4DFD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Does your</w:t>
            </w:r>
            <w:r w:rsidR="00AB76A4">
              <w:t xml:space="preserve"> Academic Unit</w:t>
            </w:r>
            <w:r>
              <w:t>/</w:t>
            </w:r>
            <w:r w:rsidR="00AB76A4">
              <w:t>Department</w:t>
            </w:r>
            <w:r>
              <w:t xml:space="preserve"> understand the current (and have influence on the future)</w:t>
            </w:r>
            <w:r w:rsidR="00AB76A4">
              <w:t xml:space="preserve"> </w:t>
            </w:r>
            <w:r>
              <w:t>rules and processes of resource/funding allocations within the parent organization?</w:t>
            </w:r>
          </w:p>
          <w:p w:rsidR="00DE4DFD" w:rsidRDefault="00DE4DFD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Are accountabilities at all levels measured, managed, and ensured?</w:t>
            </w:r>
          </w:p>
        </w:tc>
      </w:tr>
      <w:tr w:rsidR="00D70905" w:rsidTr="00D70905">
        <w:trPr>
          <w:trHeight w:val="1359"/>
        </w:trPr>
        <w:tc>
          <w:tcPr>
            <w:tcW w:w="1924" w:type="dxa"/>
            <w:vAlign w:val="center"/>
          </w:tcPr>
          <w:p w:rsidR="0005204B" w:rsidRPr="00217094" w:rsidRDefault="0005204B" w:rsidP="00D70905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b/>
              </w:rPr>
            </w:pPr>
            <w:r w:rsidRPr="00217094">
              <w:rPr>
                <w:b/>
              </w:rPr>
              <w:t>Equity and Fairness</w:t>
            </w:r>
          </w:p>
        </w:tc>
        <w:tc>
          <w:tcPr>
            <w:tcW w:w="6805" w:type="dxa"/>
            <w:vAlign w:val="center"/>
          </w:tcPr>
          <w:p w:rsidR="0005204B" w:rsidRDefault="00DE4DFD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 xml:space="preserve">Is there reasonable fairness within the </w:t>
            </w:r>
            <w:r w:rsidR="00AB76A4">
              <w:t>Academic Unit</w:t>
            </w:r>
            <w:r>
              <w:t>/</w:t>
            </w:r>
            <w:r w:rsidR="00AB76A4">
              <w:t>Department</w:t>
            </w:r>
            <w:r>
              <w:t xml:space="preserve"> w</w:t>
            </w:r>
            <w:r w:rsidR="00AB76A4">
              <w:t xml:space="preserve">ith </w:t>
            </w:r>
            <w:r>
              <w:t>r</w:t>
            </w:r>
            <w:r w:rsidR="00AB76A4">
              <w:t xml:space="preserve">egard </w:t>
            </w:r>
            <w:r>
              <w:t>t</w:t>
            </w:r>
            <w:r w:rsidR="00AB76A4">
              <w:t>o</w:t>
            </w:r>
            <w:r>
              <w:t xml:space="preserve"> how resources are allocated and performance is measured (and possibly incentivized?)</w:t>
            </w:r>
          </w:p>
          <w:p w:rsidR="00DE4DFD" w:rsidRDefault="00DE4DFD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Is there a disput</w:t>
            </w:r>
            <w:r w:rsidR="00171A9C">
              <w:t>e resolution process if there are</w:t>
            </w:r>
            <w:r>
              <w:t xml:space="preserve"> perceived inequities?</w:t>
            </w:r>
          </w:p>
        </w:tc>
        <w:tc>
          <w:tcPr>
            <w:tcW w:w="6170" w:type="dxa"/>
            <w:vAlign w:val="center"/>
          </w:tcPr>
          <w:p w:rsidR="00DE4DFD" w:rsidRDefault="00DE4DFD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Is there reasonable fairness within the F</w:t>
            </w:r>
            <w:r w:rsidR="00AB76A4">
              <w:t xml:space="preserve">aculty </w:t>
            </w:r>
            <w:r>
              <w:t>o</w:t>
            </w:r>
            <w:r w:rsidR="00AB76A4">
              <w:t xml:space="preserve">f </w:t>
            </w:r>
            <w:r>
              <w:t>M</w:t>
            </w:r>
            <w:r w:rsidR="00AB76A4">
              <w:t>edicine</w:t>
            </w:r>
            <w:r>
              <w:t xml:space="preserve"> w</w:t>
            </w:r>
            <w:r w:rsidR="00AB76A4">
              <w:t xml:space="preserve">ith </w:t>
            </w:r>
            <w:r>
              <w:t>r</w:t>
            </w:r>
            <w:r w:rsidR="00AB76A4">
              <w:t xml:space="preserve">egard </w:t>
            </w:r>
            <w:r>
              <w:t>t</w:t>
            </w:r>
            <w:r w:rsidR="00AB76A4">
              <w:t>o</w:t>
            </w:r>
            <w:r>
              <w:t xml:space="preserve"> how resources are allocated and performance is measured (and possibly incentivized?)</w:t>
            </w:r>
          </w:p>
          <w:p w:rsidR="0005204B" w:rsidRDefault="00DE4DFD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Is there a disput</w:t>
            </w:r>
            <w:r w:rsidR="00171A9C">
              <w:t>e resolution process if there are</w:t>
            </w:r>
            <w:r>
              <w:t xml:space="preserve"> perceived inequities?</w:t>
            </w:r>
          </w:p>
        </w:tc>
      </w:tr>
      <w:tr w:rsidR="00D70905" w:rsidTr="00D70905">
        <w:trPr>
          <w:trHeight w:val="1924"/>
        </w:trPr>
        <w:tc>
          <w:tcPr>
            <w:tcW w:w="1924" w:type="dxa"/>
            <w:vAlign w:val="center"/>
          </w:tcPr>
          <w:p w:rsidR="00217094" w:rsidRPr="00217094" w:rsidRDefault="00217094" w:rsidP="00D70905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b/>
              </w:rPr>
            </w:pPr>
            <w:r w:rsidRPr="00217094">
              <w:rPr>
                <w:b/>
              </w:rPr>
              <w:t xml:space="preserve">Global and General </w:t>
            </w:r>
          </w:p>
        </w:tc>
        <w:tc>
          <w:tcPr>
            <w:tcW w:w="6805" w:type="dxa"/>
            <w:vAlign w:val="center"/>
          </w:tcPr>
          <w:p w:rsidR="00217094" w:rsidRDefault="00217094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 xml:space="preserve">Is there an academically oriented culture in your </w:t>
            </w:r>
            <w:r w:rsidR="00AB76A4">
              <w:t>Academic Unit</w:t>
            </w:r>
            <w:r>
              <w:t>/</w:t>
            </w:r>
            <w:r w:rsidR="00AB76A4">
              <w:t>Department</w:t>
            </w:r>
            <w:r>
              <w:t>?</w:t>
            </w:r>
          </w:p>
          <w:p w:rsidR="00217094" w:rsidRDefault="00217094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Is academic output and performance valued and what is the impact of this on recruitment and retention?</w:t>
            </w:r>
          </w:p>
          <w:p w:rsidR="003727B6" w:rsidRDefault="003727B6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Regardless of what the org</w:t>
            </w:r>
            <w:r w:rsidR="00AB76A4">
              <w:t>anizational</w:t>
            </w:r>
            <w:r>
              <w:t xml:space="preserve"> chart says, where is the academic miss</w:t>
            </w:r>
            <w:r w:rsidR="00AB76A4">
              <w:t xml:space="preserve">ion on the influence map of your Academic </w:t>
            </w:r>
            <w:r>
              <w:t>Unit/Dep</w:t>
            </w:r>
            <w:r w:rsidR="00AB76A4">
              <w:t>artmen</w:t>
            </w:r>
            <w:r>
              <w:t>t?</w:t>
            </w:r>
          </w:p>
        </w:tc>
        <w:tc>
          <w:tcPr>
            <w:tcW w:w="6170" w:type="dxa"/>
            <w:vAlign w:val="center"/>
          </w:tcPr>
          <w:p w:rsidR="00217094" w:rsidRDefault="00217094" w:rsidP="00D70905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 xml:space="preserve">Does the </w:t>
            </w:r>
            <w:r w:rsidR="00AB76A4">
              <w:t>Academic Unit</w:t>
            </w:r>
            <w:r>
              <w:t>/</w:t>
            </w:r>
            <w:r w:rsidR="00AB76A4">
              <w:t>Department</w:t>
            </w:r>
            <w:r w:rsidR="005218CB">
              <w:t xml:space="preserve"> have a strong and proud professional </w:t>
            </w:r>
            <w:r>
              <w:t>identity w</w:t>
            </w:r>
            <w:r w:rsidR="00AB76A4">
              <w:t xml:space="preserve">ith </w:t>
            </w:r>
            <w:r>
              <w:t>r</w:t>
            </w:r>
            <w:r w:rsidR="00AB76A4">
              <w:t xml:space="preserve">egard </w:t>
            </w:r>
            <w:r>
              <w:t>t</w:t>
            </w:r>
            <w:r w:rsidR="00AB76A4">
              <w:t>o</w:t>
            </w:r>
            <w:r>
              <w:t xml:space="preserve"> contributing to, and being an equal partner in, the overall academic mission/vision of the F</w:t>
            </w:r>
            <w:r w:rsidR="00AB76A4">
              <w:t xml:space="preserve">aculty </w:t>
            </w:r>
            <w:r>
              <w:t>o</w:t>
            </w:r>
            <w:r w:rsidR="00AB76A4">
              <w:t xml:space="preserve">f </w:t>
            </w:r>
            <w:r>
              <w:t>M</w:t>
            </w:r>
            <w:r w:rsidR="00AB76A4">
              <w:t>edicine</w:t>
            </w:r>
            <w:r>
              <w:t>/ Health Authority?</w:t>
            </w:r>
          </w:p>
          <w:p w:rsidR="00217094" w:rsidRDefault="005218CB" w:rsidP="005218CB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 xml:space="preserve">What is the impact of this professional </w:t>
            </w:r>
            <w:bookmarkStart w:id="0" w:name="_GoBack"/>
            <w:bookmarkEnd w:id="0"/>
            <w:r w:rsidR="00217094">
              <w:t>identity on access to university funding streams and philanthropic relationships?</w:t>
            </w:r>
          </w:p>
        </w:tc>
      </w:tr>
    </w:tbl>
    <w:p w:rsidR="004D4538" w:rsidRDefault="00D70905" w:rsidP="00D70905">
      <w:pPr>
        <w:tabs>
          <w:tab w:val="left" w:pos="8655"/>
        </w:tabs>
        <w:spacing w:after="0"/>
      </w:pPr>
      <w:r>
        <w:tab/>
      </w:r>
    </w:p>
    <w:sectPr w:rsidR="004D4538" w:rsidSect="00D70905">
      <w:pgSz w:w="15840" w:h="12240" w:orient="landscape" w:code="1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E12"/>
    <w:multiLevelType w:val="hybridMultilevel"/>
    <w:tmpl w:val="41A2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6628D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57811"/>
    <w:multiLevelType w:val="hybridMultilevel"/>
    <w:tmpl w:val="0A04BB3A"/>
    <w:lvl w:ilvl="0" w:tplc="10BA1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618D0"/>
    <w:multiLevelType w:val="hybridMultilevel"/>
    <w:tmpl w:val="0E5A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63410"/>
    <w:multiLevelType w:val="hybridMultilevel"/>
    <w:tmpl w:val="858CC69C"/>
    <w:lvl w:ilvl="0" w:tplc="B03A2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B60B5"/>
    <w:multiLevelType w:val="hybridMultilevel"/>
    <w:tmpl w:val="9E1E79CC"/>
    <w:lvl w:ilvl="0" w:tplc="10BA1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4B"/>
    <w:rsid w:val="0005204B"/>
    <w:rsid w:val="000D2DC9"/>
    <w:rsid w:val="00134BB5"/>
    <w:rsid w:val="00171A9C"/>
    <w:rsid w:val="00217094"/>
    <w:rsid w:val="002E70F6"/>
    <w:rsid w:val="003727B6"/>
    <w:rsid w:val="004D1FAA"/>
    <w:rsid w:val="004D4538"/>
    <w:rsid w:val="005218CB"/>
    <w:rsid w:val="006C1F22"/>
    <w:rsid w:val="00915395"/>
    <w:rsid w:val="00AB76A4"/>
    <w:rsid w:val="00AF65D1"/>
    <w:rsid w:val="00D70905"/>
    <w:rsid w:val="00D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90B6E-C342-40D7-956A-5E84132A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petrie</dc:creator>
  <cp:lastModifiedBy>david petrie</cp:lastModifiedBy>
  <cp:revision>2</cp:revision>
  <dcterms:created xsi:type="dcterms:W3CDTF">2015-05-28T13:27:00Z</dcterms:created>
  <dcterms:modified xsi:type="dcterms:W3CDTF">2015-05-28T13:27:00Z</dcterms:modified>
</cp:coreProperties>
</file>